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7877CAA3" w:rsidR="009E65D0" w:rsidRDefault="00444CD8" w:rsidP="00444CD8">
      <w:pPr>
        <w:spacing w:beforeLines="50" w:before="180" w:afterLines="50" w:after="180"/>
        <w:jc w:val="center"/>
        <w:rPr>
          <w:rFonts w:ascii="ＭＳ 明朝" w:hAnsi="ＭＳ 明朝"/>
          <w:b/>
          <w:bCs/>
        </w:rPr>
      </w:pPr>
      <w:r w:rsidRPr="00444CD8">
        <w:rPr>
          <w:rFonts w:ascii="ＭＳ 明朝" w:hAnsi="ＭＳ 明朝" w:hint="eastAsia"/>
          <w:b/>
          <w:bCs/>
          <w:sz w:val="32"/>
          <w:szCs w:val="40"/>
        </w:rPr>
        <w:t>ご請求内容に関するご確認のお願い</w:t>
      </w:r>
    </w:p>
    <w:p w14:paraId="7F027021"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拝復　平素より格別のご高配を賜り、誠にありがとうございます。</w:t>
      </w:r>
    </w:p>
    <w:p w14:paraId="1B94935B"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このたびは、弊社よりお送りいたしました「システム保守サービス」の請求書金額についてお問い合わせをいただき、誠にありがとうございます。</w:t>
      </w:r>
    </w:p>
    <w:p w14:paraId="2DE5DD28" w14:textId="77777777" w:rsidR="00444CD8" w:rsidRPr="00444CD8" w:rsidRDefault="00444CD8" w:rsidP="00444CD8">
      <w:pPr>
        <w:rPr>
          <w:rFonts w:ascii="ＭＳ 明朝" w:hAnsi="ＭＳ 明朝"/>
          <w:b/>
          <w:bCs/>
          <w:sz w:val="24"/>
          <w:szCs w:val="32"/>
        </w:rPr>
      </w:pPr>
    </w:p>
    <w:p w14:paraId="66620BDD"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お問い合わせの件につきまして、弊社にて契約書および請求データを再確認いたしましたところ、</w:t>
      </w:r>
    </w:p>
    <w:p w14:paraId="5A6E104C"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ご請求金額「月額220,000円（税込）」は、貴社とのご契約内容（契約書第3条：保守サービス基本料）に基づくものであり、</w:t>
      </w:r>
    </w:p>
    <w:p w14:paraId="4B742CD8"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契約時に双方で取り交わした書面にも同額が明記されていることを確認しております。</w:t>
      </w:r>
    </w:p>
    <w:p w14:paraId="42E93043" w14:textId="77777777" w:rsidR="00444CD8" w:rsidRPr="00444CD8" w:rsidRDefault="00444CD8" w:rsidP="00444CD8">
      <w:pPr>
        <w:rPr>
          <w:rFonts w:ascii="ＭＳ 明朝" w:hAnsi="ＭＳ 明朝"/>
          <w:b/>
          <w:bCs/>
          <w:sz w:val="24"/>
          <w:szCs w:val="32"/>
        </w:rPr>
      </w:pPr>
    </w:p>
    <w:p w14:paraId="06ED535C"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一方で、ご指摘いただきました「追加作業費用」については、先月に実施したサーバーバックアップシステム改修に関する作業（別途お見積り・ご承認済）に該当するものであり、</w:t>
      </w:r>
    </w:p>
    <w:p w14:paraId="59A39BCE"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こちらは基本契約とは別途に発生した費用として計上させていただいております。</w:t>
      </w:r>
    </w:p>
    <w:p w14:paraId="749D0E31" w14:textId="77777777" w:rsidR="00444CD8" w:rsidRPr="00444CD8" w:rsidRDefault="00444CD8" w:rsidP="00444CD8">
      <w:pPr>
        <w:rPr>
          <w:rFonts w:ascii="ＭＳ 明朝" w:hAnsi="ＭＳ 明朝"/>
          <w:b/>
          <w:bCs/>
          <w:sz w:val="24"/>
          <w:szCs w:val="32"/>
        </w:rPr>
      </w:pPr>
    </w:p>
    <w:p w14:paraId="48365E45"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お手元の控えにも契約書および見積書が保存されているかと存じますので、</w:t>
      </w:r>
    </w:p>
    <w:p w14:paraId="68CB4944"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恐れ入りますが、今一度ご確認くださいますようお願い申し上げます。</w:t>
      </w:r>
    </w:p>
    <w:p w14:paraId="59C6AB7D"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万一、内容に不明点やご不納得の点がございましたら、担当部署にて詳細な内訳をご説明させていただきます。</w:t>
      </w:r>
    </w:p>
    <w:p w14:paraId="35ADC8EE" w14:textId="77777777" w:rsidR="00444CD8" w:rsidRPr="00444CD8" w:rsidRDefault="00444CD8" w:rsidP="00444CD8">
      <w:pPr>
        <w:rPr>
          <w:rFonts w:ascii="ＭＳ 明朝" w:hAnsi="ＭＳ 明朝"/>
          <w:b/>
          <w:bCs/>
          <w:sz w:val="24"/>
          <w:szCs w:val="32"/>
        </w:rPr>
      </w:pPr>
    </w:p>
    <w:p w14:paraId="6702293A" w14:textId="77777777" w:rsidR="00444CD8" w:rsidRPr="00444CD8" w:rsidRDefault="00444CD8" w:rsidP="00444CD8">
      <w:pPr>
        <w:rPr>
          <w:rFonts w:ascii="ＭＳ 明朝" w:hAnsi="ＭＳ 明朝"/>
          <w:b/>
          <w:bCs/>
          <w:sz w:val="24"/>
          <w:szCs w:val="32"/>
        </w:rPr>
      </w:pPr>
      <w:r w:rsidRPr="00444CD8">
        <w:rPr>
          <w:rFonts w:ascii="ＭＳ 明朝" w:hAnsi="ＭＳ 明朝" w:hint="eastAsia"/>
          <w:b/>
          <w:bCs/>
          <w:sz w:val="24"/>
          <w:szCs w:val="32"/>
        </w:rPr>
        <w:t>今後もご安心いただけるよう、請求内容の明確化・説明の徹底に努めてまいります。</w:t>
      </w:r>
    </w:p>
    <w:p w14:paraId="17AEA724" w14:textId="58F47CF2" w:rsidR="009B272C" w:rsidRPr="009B272C" w:rsidRDefault="00444CD8" w:rsidP="00444CD8">
      <w:pPr>
        <w:rPr>
          <w:rFonts w:ascii="ＭＳ 明朝" w:hAnsi="ＭＳ 明朝"/>
          <w:b/>
          <w:bCs/>
          <w:sz w:val="24"/>
          <w:szCs w:val="32"/>
        </w:rPr>
      </w:pPr>
      <w:r w:rsidRPr="00444CD8">
        <w:rPr>
          <w:rFonts w:ascii="ＭＳ 明朝" w:hAnsi="ＭＳ 明朝" w:hint="eastAsia"/>
          <w:b/>
          <w:bCs/>
          <w:sz w:val="24"/>
          <w:szCs w:val="32"/>
        </w:rPr>
        <w:t>引き続きご愛顧賜りますようお願い申し上げます</w:t>
      </w:r>
      <w:r w:rsidR="00F30963" w:rsidRPr="00F30963">
        <w:rPr>
          <w:rFonts w:ascii="ＭＳ 明朝" w:hAnsi="ＭＳ 明朝" w:hint="eastAsia"/>
          <w:b/>
          <w:bCs/>
          <w:sz w:val="24"/>
          <w:szCs w:val="32"/>
        </w:rPr>
        <w:t>。</w:t>
      </w:r>
    </w:p>
    <w:p w14:paraId="224ED34A" w14:textId="77777777" w:rsidR="009B272C" w:rsidRPr="009B272C" w:rsidRDefault="009B272C" w:rsidP="00F30963">
      <w:pPr>
        <w:rPr>
          <w:rFonts w:ascii="ＭＳ 明朝" w:hAnsi="ＭＳ 明朝"/>
          <w:b/>
          <w:bCs/>
          <w:sz w:val="24"/>
          <w:szCs w:val="32"/>
        </w:rPr>
      </w:pPr>
    </w:p>
    <w:p w14:paraId="5F42BFB3" w14:textId="108CE1B0" w:rsidR="00024959" w:rsidRPr="009E65D0" w:rsidRDefault="00F30963" w:rsidP="001A1EA8">
      <w:pPr>
        <w:jc w:val="right"/>
      </w:pPr>
      <w:r>
        <w:rPr>
          <w:rFonts w:ascii="ＭＳ 明朝" w:hAnsi="ＭＳ 明朝" w:hint="eastAsia"/>
          <w:b/>
          <w:bCs/>
          <w:sz w:val="24"/>
          <w:szCs w:val="32"/>
        </w:rPr>
        <w:t>敬具</w:t>
      </w:r>
    </w:p>
    <w:sectPr w:rsidR="00024959" w:rsidRPr="009E65D0" w:rsidSect="001A1EA8">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4AFA" w14:textId="77777777" w:rsidR="00BE1914" w:rsidRDefault="00BE1914" w:rsidP="00274896">
      <w:r>
        <w:separator/>
      </w:r>
    </w:p>
  </w:endnote>
  <w:endnote w:type="continuationSeparator" w:id="0">
    <w:p w14:paraId="52BF2151" w14:textId="77777777" w:rsidR="00BE1914" w:rsidRDefault="00BE1914"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C71C" w14:textId="77777777" w:rsidR="00BE1914" w:rsidRDefault="00BE1914" w:rsidP="00274896">
      <w:r>
        <w:separator/>
      </w:r>
    </w:p>
  </w:footnote>
  <w:footnote w:type="continuationSeparator" w:id="0">
    <w:p w14:paraId="691E0722" w14:textId="77777777" w:rsidR="00BE1914" w:rsidRDefault="00BE1914"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1EA8"/>
    <w:rsid w:val="001A501D"/>
    <w:rsid w:val="001B57A6"/>
    <w:rsid w:val="002121C4"/>
    <w:rsid w:val="00222A8D"/>
    <w:rsid w:val="0026091C"/>
    <w:rsid w:val="00271861"/>
    <w:rsid w:val="00274896"/>
    <w:rsid w:val="002A211A"/>
    <w:rsid w:val="002F476D"/>
    <w:rsid w:val="00304316"/>
    <w:rsid w:val="00305073"/>
    <w:rsid w:val="003B0EC6"/>
    <w:rsid w:val="003D5E4A"/>
    <w:rsid w:val="00425314"/>
    <w:rsid w:val="00430769"/>
    <w:rsid w:val="00433D53"/>
    <w:rsid w:val="00444CD8"/>
    <w:rsid w:val="00484F2E"/>
    <w:rsid w:val="004873E9"/>
    <w:rsid w:val="004D6A5A"/>
    <w:rsid w:val="004E509C"/>
    <w:rsid w:val="004F518C"/>
    <w:rsid w:val="00526287"/>
    <w:rsid w:val="005652D4"/>
    <w:rsid w:val="00570ACF"/>
    <w:rsid w:val="00626BB4"/>
    <w:rsid w:val="00670801"/>
    <w:rsid w:val="006C2BEB"/>
    <w:rsid w:val="006E5056"/>
    <w:rsid w:val="006F27F1"/>
    <w:rsid w:val="006F7B0C"/>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E182B"/>
    <w:rsid w:val="009E65D0"/>
    <w:rsid w:val="00A12A23"/>
    <w:rsid w:val="00A40A21"/>
    <w:rsid w:val="00A56494"/>
    <w:rsid w:val="00A66BAD"/>
    <w:rsid w:val="00A81944"/>
    <w:rsid w:val="00A97947"/>
    <w:rsid w:val="00AA195D"/>
    <w:rsid w:val="00AA4BC6"/>
    <w:rsid w:val="00AA79FF"/>
    <w:rsid w:val="00AE2082"/>
    <w:rsid w:val="00B145AD"/>
    <w:rsid w:val="00B57257"/>
    <w:rsid w:val="00B77679"/>
    <w:rsid w:val="00BB4A25"/>
    <w:rsid w:val="00BD1EE3"/>
    <w:rsid w:val="00BE1914"/>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7A49"/>
    <w:rsid w:val="00E13021"/>
    <w:rsid w:val="00E93351"/>
    <w:rsid w:val="00EA6C54"/>
    <w:rsid w:val="00EB0728"/>
    <w:rsid w:val="00EE2E77"/>
    <w:rsid w:val="00F30963"/>
    <w:rsid w:val="00F40BC1"/>
    <w:rsid w:val="00F66106"/>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26</cp:revision>
  <cp:lastPrinted>2025-03-25T10:51:00Z</cp:lastPrinted>
  <dcterms:created xsi:type="dcterms:W3CDTF">2021-07-11T00:36:00Z</dcterms:created>
  <dcterms:modified xsi:type="dcterms:W3CDTF">2025-10-16T11:03:00Z</dcterms:modified>
</cp:coreProperties>
</file>